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CC" w:rsidRDefault="000F58CC">
      <w:bookmarkStart w:id="0" w:name="_GoBack"/>
      <w:bookmarkEnd w:id="0"/>
    </w:p>
    <w:p w:rsidR="00B57200" w:rsidRDefault="00B57200"/>
    <w:p w:rsidR="00B57200" w:rsidRDefault="00B57200"/>
    <w:p w:rsidR="00B57200" w:rsidRPr="00B57200" w:rsidRDefault="00B57200">
      <w:pPr>
        <w:rPr>
          <w:rFonts w:ascii="Tahoma" w:hAnsi="Tahoma" w:cs="Tahoma"/>
          <w:b/>
          <w:bCs/>
          <w:color w:val="333333"/>
          <w:sz w:val="28"/>
          <w:szCs w:val="28"/>
        </w:rPr>
      </w:pPr>
      <w:r w:rsidRPr="00B57200">
        <w:rPr>
          <w:rFonts w:ascii="Tahoma" w:hAnsi="Tahoma" w:cs="Tahoma"/>
          <w:b/>
          <w:bCs/>
          <w:color w:val="333333"/>
          <w:sz w:val="28"/>
          <w:szCs w:val="28"/>
        </w:rPr>
        <w:t xml:space="preserve">Lyrics </w:t>
      </w:r>
      <w:proofErr w:type="spellStart"/>
      <w:r w:rsidRPr="00B57200">
        <w:rPr>
          <w:rFonts w:ascii="Tahoma" w:hAnsi="Tahoma" w:cs="Tahoma"/>
          <w:b/>
          <w:bCs/>
          <w:color w:val="333333"/>
          <w:sz w:val="28"/>
          <w:szCs w:val="28"/>
        </w:rPr>
        <w:t>to</w:t>
      </w:r>
      <w:proofErr w:type="spellEnd"/>
      <w:r w:rsidRPr="00B57200">
        <w:rPr>
          <w:rFonts w:ascii="Tahoma" w:hAnsi="Tahoma" w:cs="Tahoma"/>
          <w:b/>
          <w:bCs/>
          <w:color w:val="333333"/>
          <w:sz w:val="28"/>
          <w:szCs w:val="28"/>
        </w:rPr>
        <w:t xml:space="preserve"> Les </w:t>
      </w:r>
      <w:proofErr w:type="spellStart"/>
      <w:r w:rsidRPr="00B57200">
        <w:rPr>
          <w:rFonts w:ascii="Tahoma" w:hAnsi="Tahoma" w:cs="Tahoma"/>
          <w:b/>
          <w:bCs/>
          <w:color w:val="333333"/>
          <w:sz w:val="28"/>
          <w:szCs w:val="28"/>
        </w:rPr>
        <w:t>Tractions</w:t>
      </w:r>
      <w:proofErr w:type="spellEnd"/>
      <w:r w:rsidRPr="00B57200">
        <w:rPr>
          <w:rFonts w:ascii="Tahoma" w:hAnsi="Tahoma" w:cs="Tahoma"/>
          <w:b/>
          <w:bCs/>
          <w:color w:val="333333"/>
          <w:sz w:val="28"/>
          <w:szCs w:val="28"/>
        </w:rPr>
        <w:t xml:space="preserve"> </w:t>
      </w:r>
      <w:proofErr w:type="spellStart"/>
      <w:r w:rsidRPr="00B57200">
        <w:rPr>
          <w:rFonts w:ascii="Tahoma" w:hAnsi="Tahoma" w:cs="Tahoma"/>
          <w:b/>
          <w:bCs/>
          <w:color w:val="333333"/>
          <w:sz w:val="28"/>
          <w:szCs w:val="28"/>
        </w:rPr>
        <w:t>Avant</w:t>
      </w:r>
      <w:proofErr w:type="spellEnd"/>
    </w:p>
    <w:p w:rsidR="00B57200" w:rsidRDefault="00B57200">
      <w:pPr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rFonts w:ascii="Tahoma" w:hAnsi="Tahoma" w:cs="Tahoma"/>
          <w:color w:val="333333"/>
          <w:sz w:val="20"/>
          <w:szCs w:val="20"/>
        </w:rPr>
        <w:t>Allô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, Henri?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Ici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, André!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Ouais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!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J'ai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décidé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moderniser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la France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Faut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que je te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vois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 xml:space="preserve">Dans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trois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jours?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D'accord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, à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Détroit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.</w:t>
      </w:r>
      <w:r>
        <w:rPr>
          <w:rFonts w:ascii="Tahoma" w:hAnsi="Tahoma" w:cs="Tahoma"/>
          <w:color w:val="333333"/>
          <w:sz w:val="20"/>
          <w:szCs w:val="20"/>
        </w:rPr>
        <w:br/>
        <w:t>Monsieur André Citroën</w:t>
      </w:r>
      <w:r>
        <w:rPr>
          <w:rFonts w:ascii="Tahoma" w:hAnsi="Tahoma" w:cs="Tahoma"/>
          <w:color w:val="333333"/>
          <w:sz w:val="20"/>
          <w:szCs w:val="20"/>
        </w:rPr>
        <w:br/>
        <w:t>A vu monsieur Ford Henry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C'est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le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travail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à la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chaîne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Qui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l'a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ramené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dans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notre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chère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patrie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 xml:space="preserve">La France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agricole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devient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industrielle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Grâce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à des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patrons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comme lui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Les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ouvriers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précipitent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Quai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de Javel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Pour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goûter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les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joies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progrès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inouï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 xml:space="preserve">Plus de cent à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l'heure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 xml:space="preserve">Des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culbuteurs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 xml:space="preserve">Carburateurs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inversés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 xml:space="preserve">La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monocoque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Ouvre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une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époque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Monsieur Citroën a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gagné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.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Voici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les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tractions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avant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 xml:space="preserve">Et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avec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leur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moteur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flottant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Révolution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dans la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technique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Aérodynamique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Regarde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maman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 xml:space="preserve">Les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beaux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cardans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Homocynétiques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.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Voici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les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tractions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avant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 xml:space="preserve">Et au salon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c'est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l'affolement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 xml:space="preserve">Albert Lebrun plein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d'émotion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 xml:space="preserve">Fait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marcher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le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klaxon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 xml:space="preserve">Comme elle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est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belle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Elle a des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ailes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C'est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la "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traction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universelle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" (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l'attraction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universelle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).</w:t>
      </w:r>
      <w:r>
        <w:rPr>
          <w:rFonts w:ascii="Tahoma" w:hAnsi="Tahoma" w:cs="Tahoma"/>
          <w:color w:val="333333"/>
          <w:sz w:val="20"/>
          <w:szCs w:val="20"/>
        </w:rPr>
        <w:br/>
      </w:r>
    </w:p>
    <w:p w:rsidR="00B57200" w:rsidRDefault="00B57200">
      <w:pPr>
        <w:rPr>
          <w:rFonts w:ascii="Tahoma" w:hAnsi="Tahoma" w:cs="Tahoma"/>
          <w:color w:val="333333"/>
          <w:sz w:val="20"/>
          <w:szCs w:val="20"/>
        </w:rPr>
      </w:pPr>
    </w:p>
    <w:p w:rsidR="00B57200" w:rsidRDefault="00B57200">
      <w:pPr>
        <w:rPr>
          <w:rFonts w:ascii="Tahoma" w:hAnsi="Tahoma" w:cs="Tahoma"/>
          <w:color w:val="333333"/>
          <w:sz w:val="20"/>
          <w:szCs w:val="20"/>
        </w:rPr>
      </w:pPr>
    </w:p>
    <w:p w:rsidR="00B57200" w:rsidRDefault="00B57200">
      <w:pPr>
        <w:rPr>
          <w:rFonts w:ascii="Tahoma" w:hAnsi="Tahoma" w:cs="Tahoma"/>
          <w:color w:val="333333"/>
          <w:sz w:val="20"/>
          <w:szCs w:val="20"/>
        </w:rPr>
      </w:pPr>
    </w:p>
    <w:p w:rsidR="00B57200" w:rsidRDefault="00B57200">
      <w:pPr>
        <w:rPr>
          <w:rFonts w:ascii="Tahoma" w:hAnsi="Tahoma" w:cs="Tahoma"/>
          <w:color w:val="333333"/>
          <w:sz w:val="20"/>
          <w:szCs w:val="20"/>
        </w:rPr>
      </w:pPr>
    </w:p>
    <w:p w:rsidR="00B57200" w:rsidRDefault="00B57200">
      <w:pPr>
        <w:rPr>
          <w:rFonts w:ascii="Tahoma" w:hAnsi="Tahoma" w:cs="Tahoma"/>
          <w:color w:val="333333"/>
          <w:sz w:val="20"/>
          <w:szCs w:val="20"/>
        </w:rPr>
      </w:pPr>
    </w:p>
    <w:p w:rsidR="00B57200" w:rsidRDefault="00B57200">
      <w:pPr>
        <w:rPr>
          <w:rFonts w:ascii="Tahoma" w:hAnsi="Tahoma" w:cs="Tahoma"/>
          <w:color w:val="333333"/>
          <w:sz w:val="20"/>
          <w:szCs w:val="20"/>
        </w:rPr>
      </w:pPr>
    </w:p>
    <w:p w:rsidR="00B57200" w:rsidRDefault="00B57200">
      <w:pPr>
        <w:rPr>
          <w:rFonts w:ascii="Tahoma" w:hAnsi="Tahoma" w:cs="Tahoma"/>
          <w:color w:val="333333"/>
          <w:sz w:val="20"/>
          <w:szCs w:val="20"/>
        </w:rPr>
      </w:pPr>
    </w:p>
    <w:p w:rsidR="00B57200" w:rsidRDefault="00B57200">
      <w:pPr>
        <w:rPr>
          <w:rFonts w:ascii="Tahoma" w:hAnsi="Tahoma" w:cs="Tahoma"/>
          <w:color w:val="333333"/>
          <w:sz w:val="20"/>
          <w:szCs w:val="20"/>
        </w:rPr>
      </w:pPr>
    </w:p>
    <w:p w:rsidR="00B57200" w:rsidRDefault="00B57200">
      <w:proofErr w:type="spellStart"/>
      <w:r>
        <w:rPr>
          <w:rFonts w:ascii="Tahoma" w:hAnsi="Tahoma" w:cs="Tahoma"/>
          <w:color w:val="333333"/>
          <w:sz w:val="20"/>
          <w:szCs w:val="20"/>
        </w:rPr>
        <w:t>Allô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, la Tour Eiffel?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Passez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moi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le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patron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!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Allô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, Gustave?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Ici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André!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Ouais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!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J'ai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décidé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démocratiser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la France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Faut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que je te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vois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 xml:space="preserve">A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trois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heures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?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D'accord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, je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montrai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chez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toi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.</w:t>
      </w:r>
      <w:r>
        <w:rPr>
          <w:rFonts w:ascii="Tahoma" w:hAnsi="Tahoma" w:cs="Tahoma"/>
          <w:color w:val="333333"/>
          <w:sz w:val="20"/>
          <w:szCs w:val="20"/>
        </w:rPr>
        <w:br/>
        <w:t>Monsieur André Citroën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Illumine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la Tour Eiffel</w:t>
      </w:r>
      <w:r>
        <w:rPr>
          <w:rFonts w:ascii="Tahoma" w:hAnsi="Tahoma" w:cs="Tahoma"/>
          <w:color w:val="333333"/>
          <w:sz w:val="20"/>
          <w:szCs w:val="20"/>
        </w:rPr>
        <w:br/>
        <w:t>"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Cé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" "I" "Té" "Er" "O" "E" "En"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Tout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Paris la nuit en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prend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plein les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prunelles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 xml:space="preserve">La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publicité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c'est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le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meilleur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des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hameçons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 xml:space="preserve">Pour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pêcher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la clientèle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Chouette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!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Y'a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un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nouveau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produit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consommation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Tous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les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français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se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précipitent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Quai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de Javel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Les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ouvriers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>Les PDG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Les gangsters comme les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flics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Tous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ont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couru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Poser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leur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cul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 xml:space="preserve">Dans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cette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voiture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démocratique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.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Voici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les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tractions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avant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Qui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s'élancent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à travers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champs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>Nationale 7, Monte-Carlo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Pupille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à la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Rochepot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Malgré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les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trous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 xml:space="preserve">Et les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cailloux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 xml:space="preserve">La route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est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à nous.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Voici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les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tractions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avant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  <w:t xml:space="preserve">Et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avec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leur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moteur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flottant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Après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le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Trèfle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, la Rosalie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La Onze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c'est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le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dernier cri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Comme elle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est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belle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Elle a des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ailes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C'est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la "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traction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universelle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" (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l'attraction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universelle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).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</w:rPr>
        <w:t>Universelle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c'est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la "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traction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universelle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" (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l'attraction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universelle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)!!</w:t>
      </w:r>
    </w:p>
    <w:sectPr w:rsidR="00B57200" w:rsidSect="00B57200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00"/>
    <w:rsid w:val="000F58CC"/>
    <w:rsid w:val="003713B9"/>
    <w:rsid w:val="00B5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 van Eijk</dc:creator>
  <cp:lastModifiedBy>Delvaux, Gaston, Vodafone Netherlands</cp:lastModifiedBy>
  <cp:revision>2</cp:revision>
  <dcterms:created xsi:type="dcterms:W3CDTF">2014-11-23T15:13:00Z</dcterms:created>
  <dcterms:modified xsi:type="dcterms:W3CDTF">2014-11-23T15:13:00Z</dcterms:modified>
</cp:coreProperties>
</file>